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6FAF" w14:textId="77777777" w:rsidR="005709E2" w:rsidRDefault="005709E2">
      <w:pPr>
        <w:rPr>
          <w:rFonts w:ascii="Times New Roman" w:hAnsi="Times New Roman" w:cs="Times New Roman"/>
        </w:rPr>
      </w:pPr>
    </w:p>
    <w:p w14:paraId="241748CC" w14:textId="77777777" w:rsidR="005709E2" w:rsidRDefault="005709E2">
      <w:pPr>
        <w:rPr>
          <w:rFonts w:ascii="Times New Roman" w:hAnsi="Times New Roman" w:cs="Times New Roman"/>
        </w:rPr>
      </w:pPr>
    </w:p>
    <w:tbl>
      <w:tblPr>
        <w:tblW w:w="89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103"/>
      </w:tblGrid>
      <w:tr w:rsidR="00867298" w:rsidRPr="005709E2" w14:paraId="2EECA24C" w14:textId="77777777" w:rsidTr="00867298">
        <w:trPr>
          <w:trHeight w:val="1279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2272F9F" w14:textId="09BD206F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tervezett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 </w:t>
            </w: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beszerzés tárgya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76EDF6B9" w14:textId="77777777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Kategória</w:t>
            </w:r>
          </w:p>
          <w:p w14:paraId="381C7654" w14:textId="37920815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(új beszerzési igény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/ </w:t>
            </w:r>
          </w:p>
          <w:p w14:paraId="05F1F911" w14:textId="784CEB9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beszerzés költségnövekménnyel járó módosítására vonatkozó igény)</w:t>
            </w:r>
          </w:p>
        </w:tc>
      </w:tr>
      <w:tr w:rsidR="00867298" w:rsidRPr="005709E2" w14:paraId="09D0AF68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FC06" w14:textId="2995CD2C" w:rsidR="00867298" w:rsidRPr="00A51F38" w:rsidRDefault="00BC559D" w:rsidP="00A5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BC559D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Budapest Közút Zrt. soproni üdülő ágynemű és kapcsolódó textíliák mosodai szolgáltatások igénybevétele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4DEB5" w14:textId="529CA271" w:rsidR="00867298" w:rsidRPr="005709E2" w:rsidRDefault="009C4B3D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új beszerzési igény</w:t>
            </w:r>
          </w:p>
        </w:tc>
      </w:tr>
      <w:tr w:rsidR="00867298" w:rsidRPr="005709E2" w14:paraId="664F59DA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09B" w14:textId="77777777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44BA" w14:textId="1EC50DF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</w:p>
        </w:tc>
      </w:tr>
    </w:tbl>
    <w:p w14:paraId="3C015020" w14:textId="77777777" w:rsidR="005709E2" w:rsidRPr="005709E2" w:rsidRDefault="005709E2">
      <w:pPr>
        <w:rPr>
          <w:rFonts w:ascii="Times New Roman" w:hAnsi="Times New Roman" w:cs="Times New Roman"/>
        </w:rPr>
      </w:pPr>
    </w:p>
    <w:sectPr w:rsidR="005709E2" w:rsidRPr="005709E2" w:rsidSect="005709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2"/>
    <w:rsid w:val="00212F2C"/>
    <w:rsid w:val="003E23BD"/>
    <w:rsid w:val="00405431"/>
    <w:rsid w:val="004165ED"/>
    <w:rsid w:val="005709E2"/>
    <w:rsid w:val="005C5F2A"/>
    <w:rsid w:val="005F292C"/>
    <w:rsid w:val="007672D8"/>
    <w:rsid w:val="00791E35"/>
    <w:rsid w:val="00804AD0"/>
    <w:rsid w:val="00867298"/>
    <w:rsid w:val="008C49F0"/>
    <w:rsid w:val="009C4B3D"/>
    <w:rsid w:val="00A31CD2"/>
    <w:rsid w:val="00A51F38"/>
    <w:rsid w:val="00AE3269"/>
    <w:rsid w:val="00B157D2"/>
    <w:rsid w:val="00BC559D"/>
    <w:rsid w:val="00BD6B03"/>
    <w:rsid w:val="00C55420"/>
    <w:rsid w:val="00C92032"/>
    <w:rsid w:val="00E20FF2"/>
    <w:rsid w:val="00E33FAC"/>
    <w:rsid w:val="00F03F11"/>
    <w:rsid w:val="00F5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98DD"/>
  <w15:chartTrackingRefBased/>
  <w15:docId w15:val="{128BA682-8049-42E8-817D-9A26474D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70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70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70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70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70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70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70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70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70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70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70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70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709E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709E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709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709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709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709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70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70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70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70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70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709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709E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709E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70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709E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70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Budapest_Kozut_Zrt.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KREZINGER György (Budapest Közút)</dc:creator>
  <cp:keywords/>
  <dc:description/>
  <cp:lastModifiedBy>SZÁSZ Veronika Zsuzsanna (Budapest Közút)</cp:lastModifiedBy>
  <cp:revision>2</cp:revision>
  <dcterms:created xsi:type="dcterms:W3CDTF">2026-09-02T13:30:00Z</dcterms:created>
  <dcterms:modified xsi:type="dcterms:W3CDTF">2026-09-02T13:30:00Z</dcterms:modified>
</cp:coreProperties>
</file>